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475008">
        <w:rPr>
          <w:rFonts w:ascii="Sylfaen" w:hAnsi="Sylfaen" w:cs="Sylfaen"/>
          <w:b/>
          <w:lang w:val="hy-AM"/>
        </w:rPr>
        <w:t>8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Default="00445054" w:rsidP="00B9132A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475008">
        <w:rPr>
          <w:rFonts w:ascii="Sylfaen" w:eastAsia="Times New Roman" w:hAnsi="Sylfaen" w:cs="Times New Roman"/>
          <w:color w:val="000000"/>
          <w:lang w:val="hy-AM"/>
        </w:rPr>
        <w:t>15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="00D62AFF">
        <w:rPr>
          <w:rFonts w:ascii="Sylfaen" w:eastAsia="Times New Roman" w:hAnsi="Sylfaen" w:cs="Times New Roman"/>
          <w:color w:val="000000"/>
          <w:lang w:val="hy-AM"/>
        </w:rPr>
        <w:t>0</w:t>
      </w:r>
      <w:r w:rsidR="00590A1A">
        <w:rPr>
          <w:rFonts w:ascii="Sylfaen" w:eastAsia="Times New Roman" w:hAnsi="Sylfaen" w:cs="Times New Roman"/>
          <w:color w:val="000000"/>
        </w:rPr>
        <w:t>4</w:t>
      </w:r>
      <w:r w:rsidRPr="00D43A05">
        <w:rPr>
          <w:rFonts w:ascii="Sylfaen" w:eastAsia="Times New Roman" w:hAnsi="Sylfaen" w:cs="Times New Roman"/>
          <w:color w:val="000000"/>
        </w:rPr>
        <w:t>.202</w:t>
      </w:r>
      <w:r w:rsidR="00D62AFF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г.</w:t>
      </w:r>
    </w:p>
    <w:p w:rsidR="00B9132A" w:rsidRPr="00B9132A" w:rsidRDefault="00B9132A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lang w:val="hy-AM"/>
        </w:rPr>
      </w:pP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ED3242" w:rsidRPr="00ED3242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Самвел Мелконян</w:t>
      </w:r>
      <w:r w:rsidR="00ED3242" w:rsidRPr="00ED3242">
        <w:rPr>
          <w:rFonts w:ascii="Sylfaen" w:eastAsia="Times New Roman" w:hAnsi="Sylfaen" w:cs="Times New Roman"/>
          <w:color w:val="000000"/>
        </w:rPr>
        <w:t>-</w:t>
      </w:r>
      <w:r>
        <w:rPr>
          <w:rFonts w:ascii="Sylfaen" w:eastAsia="Times New Roman" w:hAnsi="Sylfaen" w:cs="Times New Roman"/>
          <w:color w:val="000000"/>
        </w:rPr>
        <w:t>Юрист/советник</w:t>
      </w:r>
    </w:p>
    <w:p w:rsidR="00ED3242" w:rsidRPr="00ED3242" w:rsidRDefault="00ED3242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члены</w:t>
      </w:r>
    </w:p>
    <w:p w:rsidR="00ED3242" w:rsidRPr="00ED3242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="00B9132A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Начальник отдела кадров</w:t>
      </w:r>
    </w:p>
    <w:p w:rsidR="00ED3242" w:rsidRPr="00ED3242" w:rsidRDefault="00D62AFF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Мери Саркис</w:t>
      </w:r>
      <w:r w:rsidR="00B9132A" w:rsidRPr="00ED3242">
        <w:rPr>
          <w:rFonts w:ascii="Sylfaen" w:eastAsia="Times New Roman" w:hAnsi="Sylfaen" w:cs="Times New Roman"/>
          <w:color w:val="000000"/>
        </w:rPr>
        <w:t>ян-</w:t>
      </w:r>
      <w:r>
        <w:rPr>
          <w:rFonts w:ascii="Sylfaen" w:eastAsia="Times New Roman" w:hAnsi="Sylfaen" w:cs="Times New Roman"/>
          <w:color w:val="000000"/>
        </w:rPr>
        <w:t>сотрудник</w:t>
      </w:r>
      <w:r w:rsidR="00B9132A" w:rsidRPr="00ED3242">
        <w:rPr>
          <w:rFonts w:ascii="Sylfaen" w:eastAsia="Times New Roman" w:hAnsi="Sylfaen" w:cs="Times New Roman"/>
          <w:color w:val="000000"/>
        </w:rPr>
        <w:t xml:space="preserve"> отдела кадров</w:t>
      </w:r>
    </w:p>
    <w:p w:rsidR="00983344" w:rsidRPr="00ED3242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Гагик Оганнесян</w:t>
      </w:r>
      <w:r w:rsidR="00ED3242" w:rsidRPr="00ED3242">
        <w:rPr>
          <w:rFonts w:ascii="Sylfaen" w:eastAsia="Times New Roman" w:hAnsi="Sylfaen" w:cs="Times New Roman"/>
          <w:color w:val="000000"/>
        </w:rPr>
        <w:t xml:space="preserve"> – </w:t>
      </w:r>
      <w:r w:rsidR="00B9132A">
        <w:rPr>
          <w:rFonts w:ascii="Sylfaen" w:eastAsia="Times New Roman" w:hAnsi="Sylfaen" w:cs="Times New Roman"/>
          <w:color w:val="000000"/>
        </w:rPr>
        <w:t xml:space="preserve">Главный </w:t>
      </w:r>
      <w:r>
        <w:rPr>
          <w:rFonts w:ascii="Sylfaen" w:eastAsia="Times New Roman" w:hAnsi="Sylfaen" w:cs="Times New Roman"/>
          <w:color w:val="000000"/>
        </w:rPr>
        <w:t>инженер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D62AFF" w:rsidRPr="00D43A05" w:rsidRDefault="00D62AFF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62AFF" w:rsidRDefault="00983344" w:rsidP="00983344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475008">
        <w:rPr>
          <w:rFonts w:ascii="Sylfaen" w:hAnsi="Sylfaen" w:cs="Sylfaen"/>
          <w:b/>
          <w:lang w:val="hy-AM"/>
        </w:rPr>
        <w:t>8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475008">
        <w:rPr>
          <w:rFonts w:ascii="Sylfaen" w:eastAsia="Times New Roman" w:hAnsi="Sylfaen" w:cs="Times New Roman"/>
          <w:color w:val="000000"/>
          <w:lang w:val="hy-AM"/>
        </w:rPr>
        <w:t>05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C342BB">
        <w:rPr>
          <w:rFonts w:ascii="Sylfaen" w:eastAsia="Times New Roman" w:hAnsi="Sylfaen" w:cs="Times New Roman"/>
          <w:color w:val="000000"/>
        </w:rPr>
        <w:t>0</w:t>
      </w:r>
      <w:r w:rsidR="00475008">
        <w:rPr>
          <w:rFonts w:ascii="Sylfaen" w:eastAsia="Times New Roman" w:hAnsi="Sylfaen" w:cs="Times New Roman"/>
          <w:color w:val="000000"/>
          <w:lang w:val="hy-AM"/>
        </w:rPr>
        <w:t>4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</w:t>
      </w:r>
      <w:r w:rsidR="00D62AFF" w:rsidRPr="00D62AFF">
        <w:rPr>
          <w:rFonts w:ascii="Sylfaen" w:eastAsia="Times New Roman" w:hAnsi="Sylfaen" w:cs="Times New Roman"/>
          <w:color w:val="000000"/>
        </w:rPr>
        <w:t>eauction.</w:t>
      </w:r>
      <w:r w:rsidR="00590A1A" w:rsidRPr="00D62AFF">
        <w:rPr>
          <w:rFonts w:ascii="Sylfaen" w:eastAsia="Times New Roman" w:hAnsi="Sylfaen" w:cs="Times New Roman"/>
          <w:color w:val="000000"/>
        </w:rPr>
        <w:t xml:space="preserve"> </w:t>
      </w:r>
      <w:r w:rsidR="00D62AFF" w:rsidRPr="00D62AFF">
        <w:rPr>
          <w:rFonts w:ascii="Sylfaen" w:eastAsia="Times New Roman" w:hAnsi="Sylfaen" w:cs="Times New Roman"/>
          <w:color w:val="000000"/>
        </w:rPr>
        <w:t>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62AFF">
        <w:rPr>
          <w:rFonts w:ascii="Sylfaen" w:eastAsia="Times New Roman" w:hAnsi="Sylfae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475008">
        <w:rPr>
          <w:rFonts w:ascii="Sylfaen" w:eastAsia="Times New Roman" w:hAnsi="Sylfaen" w:cs="Times New Roman"/>
          <w:color w:val="000000"/>
          <w:lang w:val="hy-AM"/>
        </w:rPr>
        <w:t>12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C342BB">
        <w:rPr>
          <w:rFonts w:ascii="Sylfaen" w:eastAsia="Times New Roman" w:hAnsi="Sylfaen" w:cs="Times New Roman"/>
          <w:color w:val="000000"/>
        </w:rPr>
        <w:t>03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475008">
        <w:rPr>
          <w:rFonts w:ascii="Sylfaen" w:eastAsia="Times New Roman" w:hAnsi="Sylfaen" w:cs="Times New Roman"/>
          <w:color w:val="000000"/>
          <w:lang w:val="hy-AM"/>
        </w:rPr>
        <w:t>5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475008">
        <w:rPr>
          <w:rFonts w:ascii="Sylfaen" w:eastAsia="Times New Roman" w:hAnsi="Sylfaen" w:cs="Times New Roman"/>
          <w:color w:val="000000"/>
          <w:lang w:val="hy-AM"/>
        </w:rPr>
        <w:t>0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475008">
        <w:rPr>
          <w:rFonts w:ascii="Sylfaen" w:eastAsia="Times New Roman" w:hAnsi="Sylfaen" w:cs="Times New Roman"/>
          <w:color w:val="000000"/>
          <w:lang w:val="hy-AM"/>
        </w:rPr>
        <w:t>13</w:t>
      </w:r>
      <w:r w:rsidR="00D62AFF" w:rsidRPr="00D62AFF">
        <w:rPr>
          <w:rFonts w:ascii="Sylfaen" w:eastAsia="Times New Roman" w:hAnsi="Sylfaen" w:cs="Times New Roman"/>
          <w:color w:val="000000"/>
        </w:rPr>
        <w:t>.</w:t>
      </w:r>
      <w:r w:rsidR="00C342BB">
        <w:rPr>
          <w:rFonts w:ascii="Sylfaen" w:eastAsia="Times New Roman" w:hAnsi="Sylfaen" w:cs="Times New Roman"/>
          <w:color w:val="000000"/>
        </w:rPr>
        <w:t>0</w:t>
      </w:r>
      <w:r w:rsidR="00475008">
        <w:rPr>
          <w:rFonts w:ascii="Sylfaen" w:eastAsia="Times New Roman" w:hAnsi="Sylfaen" w:cs="Times New Roman"/>
          <w:color w:val="000000"/>
          <w:lang w:val="hy-AM"/>
        </w:rPr>
        <w:t>4</w:t>
      </w:r>
      <w:r w:rsidR="00D62AFF" w:rsidRPr="00D62AFF">
        <w:rPr>
          <w:rFonts w:ascii="Sylfaen" w:eastAsia="Times New Roman" w:hAnsi="Sylfaen" w:cs="Times New Roman"/>
          <w:color w:val="000000"/>
        </w:rPr>
        <w:t>.202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D62AFF" w:rsidRPr="00D62AFF">
        <w:rPr>
          <w:rFonts w:ascii="Sylfaen" w:eastAsia="Times New Roman" w:hAnsi="Sylfaen" w:cs="Times New Roman"/>
          <w:color w:val="000000"/>
        </w:rPr>
        <w:t xml:space="preserve"> Участник</w:t>
      </w:r>
      <w:r w:rsidR="00590A1A">
        <w:rPr>
          <w:rFonts w:ascii="Sylfaen" w:eastAsia="Times New Roman" w:hAnsi="Sylfaen" w:cs="Times New Roman"/>
          <w:color w:val="000000"/>
        </w:rPr>
        <w:t>ами</w:t>
      </w:r>
      <w:r w:rsidR="00D62AFF" w:rsidRPr="00D62AFF">
        <w:rPr>
          <w:rFonts w:ascii="Sylfaen" w:eastAsia="Times New Roman" w:hAnsi="Sylfaen" w:cs="Times New Roman"/>
          <w:color w:val="000000"/>
        </w:rPr>
        <w:t xml:space="preserve"> процедуры обратного аукциона с кодом "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475008">
        <w:rPr>
          <w:rFonts w:ascii="Sylfaen" w:hAnsi="Sylfaen" w:cs="Sylfaen"/>
          <w:b/>
          <w:lang w:val="hy-AM"/>
        </w:rPr>
        <w:t>8</w:t>
      </w:r>
      <w:r w:rsidR="00D62AFF" w:rsidRPr="00D62AFF">
        <w:rPr>
          <w:rFonts w:ascii="Sylfaen" w:eastAsia="Times New Roman" w:hAnsi="Sylfaen" w:cs="Times New Roman"/>
          <w:color w:val="000000"/>
        </w:rPr>
        <w:t>" предложили следующие цены</w:t>
      </w:r>
      <w:r w:rsidR="00590A1A">
        <w:rPr>
          <w:rFonts w:ascii="Sylfaen" w:eastAsia="Times New Roman" w:hAnsi="Sylfaen" w:cs="Times New Roman"/>
          <w:color w:val="000000"/>
        </w:rPr>
        <w:t xml:space="preserve"> которые представлены в приложении</w:t>
      </w:r>
    </w:p>
    <w:tbl>
      <w:tblPr>
        <w:tblpPr w:leftFromText="180" w:rightFromText="180" w:vertAnchor="page" w:horzAnchor="margin" w:tblpXSpec="center" w:tblpY="7940"/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567"/>
        <w:gridCol w:w="1842"/>
        <w:gridCol w:w="993"/>
        <w:gridCol w:w="992"/>
        <w:gridCol w:w="567"/>
        <w:gridCol w:w="992"/>
        <w:gridCol w:w="992"/>
        <w:gridCol w:w="709"/>
        <w:gridCol w:w="1134"/>
        <w:gridCol w:w="1134"/>
      </w:tblGrid>
      <w:tr w:rsidR="00475008" w:rsidRPr="00F16045" w:rsidTr="00BC47A3">
        <w:trPr>
          <w:tblHeader/>
          <w:tblCellSpacing w:w="15" w:type="dxa"/>
        </w:trPr>
        <w:tc>
          <w:tcPr>
            <w:tcW w:w="436" w:type="dxa"/>
            <w:vMerge w:val="restart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Н/Л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Зан.</w:t>
            </w:r>
          </w:p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место</w:t>
            </w:r>
          </w:p>
        </w:tc>
        <w:tc>
          <w:tcPr>
            <w:tcW w:w="1812" w:type="dxa"/>
            <w:vMerge w:val="restart"/>
            <w:vAlign w:val="center"/>
            <w:hideMark/>
          </w:tcPr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Сметная цена</w:t>
            </w:r>
          </w:p>
        </w:tc>
        <w:tc>
          <w:tcPr>
            <w:tcW w:w="963" w:type="dxa"/>
            <w:vMerge w:val="restart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Сметная цена</w:t>
            </w:r>
            <w:r w:rsidR="0047500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драм РА</w:t>
            </w:r>
          </w:p>
        </w:tc>
        <w:tc>
          <w:tcPr>
            <w:tcW w:w="2521" w:type="dxa"/>
            <w:gridSpan w:val="3"/>
            <w:vAlign w:val="center"/>
            <w:hideMark/>
          </w:tcPr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Предварительное предложение драм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РА</w:t>
            </w:r>
          </w:p>
        </w:tc>
        <w:tc>
          <w:tcPr>
            <w:tcW w:w="2805" w:type="dxa"/>
            <w:gridSpan w:val="3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Конечное предложение</w:t>
            </w:r>
            <w:r w:rsidR="0047500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драм РА</w:t>
            </w:r>
          </w:p>
        </w:tc>
        <w:tc>
          <w:tcPr>
            <w:tcW w:w="1089" w:type="dxa"/>
            <w:vMerge w:val="restart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Статус участника</w:t>
            </w:r>
          </w:p>
        </w:tc>
      </w:tr>
      <w:tr w:rsidR="00E61209" w:rsidRPr="00DE5E52" w:rsidTr="00BC47A3">
        <w:trPr>
          <w:tblHeader/>
          <w:tblCellSpacing w:w="15" w:type="dxa"/>
        </w:trPr>
        <w:tc>
          <w:tcPr>
            <w:tcW w:w="436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1812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962" w:type="dxa"/>
            <w:vAlign w:val="center"/>
            <w:hideMark/>
          </w:tcPr>
          <w:p w:rsidR="00E61209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</w:t>
            </w:r>
          </w:p>
        </w:tc>
        <w:tc>
          <w:tcPr>
            <w:tcW w:w="537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НДС</w:t>
            </w:r>
          </w:p>
        </w:tc>
        <w:tc>
          <w:tcPr>
            <w:tcW w:w="962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 с НДС</w:t>
            </w:r>
          </w:p>
        </w:tc>
        <w:tc>
          <w:tcPr>
            <w:tcW w:w="962" w:type="dxa"/>
            <w:vAlign w:val="center"/>
            <w:hideMark/>
          </w:tcPr>
          <w:p w:rsidR="00E61209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</w:t>
            </w:r>
          </w:p>
        </w:tc>
        <w:tc>
          <w:tcPr>
            <w:tcW w:w="679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НДС</w:t>
            </w:r>
          </w:p>
        </w:tc>
        <w:tc>
          <w:tcPr>
            <w:tcW w:w="1104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 с НДС</w:t>
            </w:r>
          </w:p>
        </w:tc>
        <w:tc>
          <w:tcPr>
            <w:tcW w:w="1089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60015A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7" w:history="1"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Эм-Эт Груп</w:t>
              </w:r>
              <w:r w:rsidR="00475008"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 </w:t>
              </w:r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ООО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26400000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26400000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60015A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8" w:history="1">
              <w:r w:rsidR="00475008"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«</w:t>
              </w:r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Артур Ананян</w:t>
              </w:r>
              <w:r w:rsidR="00475008"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» </w:t>
              </w:r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И/П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60015A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9" w:history="1"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ПЕТГНУМНЕР</w:t>
              </w:r>
              <w:r w:rsidR="00475008"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 </w:t>
              </w:r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ООО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120000000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144000000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120000000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144000000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60015A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10" w:history="1"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Авага Груп</w:t>
              </w:r>
              <w:r w:rsidR="00475008"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 </w:t>
              </w:r>
              <w:r w:rsidR="00E61209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ООО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1666666.67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1666666.67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11" w:history="1">
              <w:r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Эм-Эт Груп</w:t>
              </w:r>
              <w:r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 </w:t>
              </w:r>
              <w:r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ООО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2400000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2400000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  <w:tr w:rsidR="00475008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hyperlink r:id="rId12" w:history="1">
              <w:r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ПЕТГНУМНЕР</w:t>
              </w:r>
              <w:r w:rsidRPr="00DE5E52"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 xml:space="preserve"> </w:t>
              </w:r>
              <w:r>
                <w:rPr>
                  <w:rFonts w:ascii="GHEA Grapalat" w:eastAsia="Times New Roman" w:hAnsi="GHEA Grapalat" w:cs="Times New Roman"/>
                  <w:sz w:val="16"/>
                  <w:szCs w:val="16"/>
                  <w:u w:val="single"/>
                </w:rPr>
                <w:t>ООО</w:t>
              </w:r>
            </w:hyperlink>
          </w:p>
        </w:tc>
        <w:tc>
          <w:tcPr>
            <w:tcW w:w="963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120000000</w:t>
            </w:r>
          </w:p>
        </w:tc>
        <w:tc>
          <w:tcPr>
            <w:tcW w:w="537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144000000</w:t>
            </w:r>
          </w:p>
        </w:tc>
        <w:tc>
          <w:tcPr>
            <w:tcW w:w="962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120000000</w:t>
            </w:r>
          </w:p>
        </w:tc>
        <w:tc>
          <w:tcPr>
            <w:tcW w:w="679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475008" w:rsidRPr="00DE5E52" w:rsidRDefault="00475008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E5E52">
              <w:rPr>
                <w:rFonts w:ascii="GHEA Grapalat" w:eastAsia="Times New Roman" w:hAnsi="GHEA Grapalat" w:cs="Times New Roman"/>
                <w:sz w:val="16"/>
                <w:szCs w:val="16"/>
              </w:rPr>
              <w:t>144000000</w:t>
            </w:r>
          </w:p>
        </w:tc>
        <w:tc>
          <w:tcPr>
            <w:tcW w:w="1089" w:type="dxa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</w:tbl>
    <w:p w:rsidR="00590A1A" w:rsidRDefault="00590A1A" w:rsidP="00590A1A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590A1A" w:rsidRPr="00D43A05" w:rsidRDefault="00590A1A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порядка.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4. Данные о наличии документов в каждой открытой заявке и соблюдении условий, установленных приглашением.</w:t>
      </w:r>
    </w:p>
    <w:p w:rsidR="00D62AFF" w:rsidRPr="00D62AFF" w:rsidRDefault="00D62AFF" w:rsidP="000D4F98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113FE4">
        <w:rPr>
          <w:rFonts w:ascii="Sylfaen" w:eastAsia="Times New Roman" w:hAnsi="Sylfaen" w:cs="Times New Roman"/>
          <w:bCs/>
          <w:color w:val="000000"/>
        </w:rPr>
        <w:t>Участник</w:t>
      </w:r>
      <w:r w:rsidR="00F56562">
        <w:rPr>
          <w:rFonts w:ascii="Sylfaen" w:eastAsia="Times New Roman" w:hAnsi="Sylfaen" w:cs="Times New Roman"/>
          <w:bCs/>
          <w:color w:val="000000"/>
        </w:rPr>
        <w:t>а</w:t>
      </w:r>
      <w:r w:rsidRPr="00113FE4">
        <w:rPr>
          <w:rFonts w:ascii="Sylfaen" w:eastAsia="Times New Roman" w:hAnsi="Sylfaen" w:cs="Times New Roman"/>
          <w:bCs/>
          <w:color w:val="000000"/>
        </w:rPr>
        <w:t>м</w:t>
      </w:r>
      <w:r w:rsidR="00F56562">
        <w:rPr>
          <w:rFonts w:ascii="Sylfaen" w:eastAsia="Times New Roman" w:hAnsi="Sylfaen" w:cs="Times New Roman"/>
          <w:bCs/>
          <w:color w:val="000000"/>
        </w:rPr>
        <w:t>и</w:t>
      </w:r>
      <w:r w:rsidRPr="00113FE4">
        <w:rPr>
          <w:rFonts w:ascii="Sylfaen" w:eastAsia="Times New Roman" w:hAnsi="Sylfaen" w:cs="Times New Roman"/>
          <w:bCs/>
          <w:color w:val="000000"/>
        </w:rPr>
        <w:t xml:space="preserve"> </w:t>
      </w:r>
      <w:r w:rsidR="00057FD1">
        <w:rPr>
          <w:rFonts w:ascii="Sylfaen" w:eastAsia="Times New Roman" w:hAnsi="Sylfaen" w:cs="Times New Roman"/>
          <w:bCs/>
          <w:color w:val="000000"/>
        </w:rPr>
        <w:t xml:space="preserve">занявшими первые места </w:t>
      </w:r>
      <w:r w:rsidRPr="00113FE4">
        <w:rPr>
          <w:rFonts w:ascii="Sylfaen" w:eastAsia="Times New Roman" w:hAnsi="Sylfaen" w:cs="Times New Roman"/>
          <w:bCs/>
          <w:color w:val="000000"/>
        </w:rPr>
        <w:t>были предоставлены документы, требуемые приглашением в соответствии с процедурой, установленной по приглашению в процедуре закупок в соответствии с кодом «</w:t>
      </w:r>
      <w:r w:rsidRPr="00D62AFF">
        <w:rPr>
          <w:rFonts w:ascii="Sylfaen" w:eastAsia="Times New Roman" w:hAnsi="Sylfaen" w:cs="Times New Roman"/>
          <w:bCs/>
          <w:color w:val="000000"/>
        </w:rPr>
        <w:t>ԵԱՍՄ-ԷԱՃԱՊՁԲ-22/</w:t>
      </w:r>
      <w:r w:rsidR="00E61209">
        <w:rPr>
          <w:rFonts w:ascii="Sylfaen" w:eastAsia="Times New Roman" w:hAnsi="Sylfaen" w:cs="Times New Roman"/>
          <w:bCs/>
          <w:color w:val="000000"/>
        </w:rPr>
        <w:t>8</w:t>
      </w:r>
      <w:r w:rsidRPr="00113FE4">
        <w:rPr>
          <w:rFonts w:ascii="Sylfaen" w:eastAsia="Times New Roman" w:hAnsi="Sylfaen" w:cs="Times New Roman"/>
          <w:bCs/>
          <w:color w:val="000000"/>
        </w:rPr>
        <w:t>».</w:t>
      </w:r>
    </w:p>
    <w:p w:rsidR="00EB49B6" w:rsidRPr="000D4F98" w:rsidRDefault="00EB49B6" w:rsidP="000D4F98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CD65A6">
        <w:rPr>
          <w:rFonts w:ascii="Sylfaen" w:eastAsia="Times New Roman" w:hAnsi="Sylfaen" w:cs="Times New Roman"/>
          <w:bCs/>
          <w:color w:val="000000"/>
        </w:rPr>
        <w:t>1</w:t>
      </w:r>
      <w:r w:rsidR="00E61209">
        <w:rPr>
          <w:rFonts w:ascii="Sylfaen" w:eastAsia="Times New Roman" w:hAnsi="Sylfaen" w:cs="Times New Roman"/>
          <w:bCs/>
          <w:color w:val="000000"/>
        </w:rPr>
        <w:t>-го</w:t>
      </w:r>
      <w:r w:rsidR="00F56562">
        <w:rPr>
          <w:rFonts w:ascii="Sylfaen" w:eastAsia="Times New Roman" w:hAnsi="Sylfaen" w:cs="Times New Roman"/>
          <w:bCs/>
          <w:color w:val="000000"/>
        </w:rPr>
        <w:t xml:space="preserve">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лот</w:t>
      </w:r>
      <w:r w:rsidR="00E61209">
        <w:rPr>
          <w:rFonts w:ascii="Sylfaen" w:eastAsia="Times New Roman" w:hAnsi="Sylfaen" w:cs="Times New Roman"/>
          <w:bCs/>
          <w:color w:val="000000"/>
        </w:rPr>
        <w:t>а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ИП</w:t>
      </w:r>
      <w:r w:rsidR="00CE42F1" w:rsidRPr="00980D8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Артура Ананяна</w:t>
      </w:r>
      <w:r w:rsidR="00057FD1">
        <w:rPr>
          <w:rFonts w:ascii="Sylfaen" w:eastAsia="Times New Roman" w:hAnsi="Sylfaen" w:cs="Times New Roman"/>
          <w:bCs/>
          <w:color w:val="000000"/>
        </w:rPr>
        <w:t>,</w:t>
      </w:r>
      <w:r w:rsidR="000D4F98" w:rsidRPr="000D4F98">
        <w:rPr>
          <w:rFonts w:ascii="Sylfaen" w:eastAsia="Times New Roman" w:hAnsi="Sylfaen" w:cs="Times New Roman"/>
          <w:bCs/>
          <w:color w:val="000000"/>
        </w:rPr>
        <w:t xml:space="preserve"> </w:t>
      </w:r>
      <w:r w:rsidR="000D4F98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E61209">
        <w:rPr>
          <w:rFonts w:ascii="Sylfaen" w:eastAsia="Times New Roman" w:hAnsi="Sylfaen" w:cs="Times New Roman"/>
          <w:bCs/>
          <w:color w:val="000000"/>
        </w:rPr>
        <w:t>2-го</w:t>
      </w:r>
      <w:r w:rsidR="000D4F98">
        <w:rPr>
          <w:rFonts w:ascii="Sylfaen" w:eastAsia="Times New Roman" w:hAnsi="Sylfaen" w:cs="Times New Roman"/>
          <w:bCs/>
          <w:color w:val="000000"/>
        </w:rPr>
        <w:t xml:space="preserve"> лот</w:t>
      </w:r>
      <w:r w:rsidR="00E61209">
        <w:rPr>
          <w:rFonts w:ascii="Sylfaen" w:eastAsia="Times New Roman" w:hAnsi="Sylfaen" w:cs="Times New Roman"/>
          <w:bCs/>
          <w:color w:val="000000"/>
        </w:rPr>
        <w:t>а</w:t>
      </w:r>
      <w:r w:rsidR="000D4F98">
        <w:rPr>
          <w:rFonts w:ascii="Sylfaen" w:eastAsia="Times New Roman" w:hAnsi="Sylfaen" w:cs="Times New Roman"/>
          <w:bCs/>
          <w:color w:val="000000"/>
        </w:rPr>
        <w:t xml:space="preserve"> </w:t>
      </w:r>
      <w:r w:rsidR="00CD65A6" w:rsidRPr="00F04A69">
        <w:rPr>
          <w:rFonts w:ascii="Sylfaen" w:eastAsia="Times New Roman" w:hAnsi="Sylfaen" w:cs="Times New Roman"/>
          <w:bCs/>
          <w:color w:val="000000"/>
        </w:rPr>
        <w:t>ООО «</w:t>
      </w:r>
      <w:r w:rsidR="00E61209">
        <w:rPr>
          <w:rFonts w:ascii="Sylfaen" w:eastAsia="Times New Roman" w:hAnsi="Sylfaen" w:cs="Times New Roman"/>
          <w:bCs/>
          <w:color w:val="000000"/>
        </w:rPr>
        <w:t>Эм-Эт Груп</w:t>
      </w:r>
      <w:r w:rsidR="00CD65A6">
        <w:rPr>
          <w:rFonts w:ascii="Sylfaen" w:eastAsia="Times New Roman" w:hAnsi="Sylfaen" w:cs="Times New Roman"/>
          <w:bCs/>
          <w:color w:val="000000"/>
        </w:rPr>
        <w:t xml:space="preserve">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в качестве участник</w:t>
      </w:r>
      <w:r w:rsidR="000D4F98">
        <w:rPr>
          <w:rFonts w:ascii="Sylfaen" w:eastAsia="Times New Roman" w:hAnsi="Sylfaen" w:cs="Times New Roman"/>
          <w:bCs/>
          <w:color w:val="000000"/>
        </w:rPr>
        <w:t>ов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, представивш</w:t>
      </w:r>
      <w:r w:rsidR="000D4F98">
        <w:rPr>
          <w:rFonts w:ascii="Sylfaen" w:eastAsia="Times New Roman" w:hAnsi="Sylfaen" w:cs="Times New Roman"/>
          <w:bCs/>
          <w:color w:val="000000"/>
        </w:rPr>
        <w:t>их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 самую низкую цену в соответствии с требованиями приглашения</w:t>
      </w:r>
      <w:r w:rsidR="00CE42F1">
        <w:rPr>
          <w:rFonts w:ascii="Sylfaen" w:eastAsia="Times New Roman" w:hAnsi="Sylfaen" w:cs="Times New Roman"/>
          <w:bCs/>
          <w:color w:val="000000"/>
        </w:rPr>
        <w:t>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</w:t>
      </w:r>
      <w:r w:rsidR="00F04A69" w:rsidRPr="00113FE4">
        <w:rPr>
          <w:rFonts w:ascii="Sylfaen" w:eastAsia="Times New Roman" w:hAnsi="Sylfaen" w:cs="Times New Roman"/>
          <w:bCs/>
          <w:color w:val="000000"/>
        </w:rPr>
        <w:t>«</w:t>
      </w:r>
      <w:r w:rsidR="00F04A69" w:rsidRPr="00D62AFF">
        <w:rPr>
          <w:rFonts w:ascii="Sylfaen" w:eastAsia="Times New Roman" w:hAnsi="Sylfaen" w:cs="Times New Roman"/>
          <w:bCs/>
          <w:color w:val="000000"/>
        </w:rPr>
        <w:t>ԵԱՍՄ-ԷԱՃԱՊՁԲ-22/</w:t>
      </w:r>
      <w:r w:rsidR="00E61209">
        <w:rPr>
          <w:rFonts w:ascii="Sylfaen" w:eastAsia="Times New Roman" w:hAnsi="Sylfaen" w:cs="Times New Roman"/>
          <w:bCs/>
          <w:color w:val="000000"/>
        </w:rPr>
        <w:t>8</w:t>
      </w:r>
      <w:r w:rsidR="00F04A69" w:rsidRPr="00113FE4">
        <w:rPr>
          <w:rFonts w:ascii="Sylfaen" w:eastAsia="Times New Roman" w:hAnsi="Sylfaen" w:cs="Times New Roman"/>
          <w:bCs/>
          <w:color w:val="000000"/>
        </w:rPr>
        <w:t>».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объявления о решении заключения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lastRenderedPageBreak/>
        <w:t>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, до </w:t>
      </w:r>
      <w:r w:rsidR="00F04A69">
        <w:rPr>
          <w:rFonts w:ascii="Sylfaen" w:eastAsia="Times New Roman" w:hAnsi="Sylfaen" w:cs="Times New Roman"/>
          <w:bCs/>
          <w:color w:val="000000"/>
        </w:rPr>
        <w:t>10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F04A69" w:rsidRPr="00D43A0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E61209">
        <w:rPr>
          <w:rFonts w:ascii="Sylfaen" w:eastAsia="Times New Roman" w:hAnsi="Sylfaen" w:cs="Times New Roman"/>
          <w:bCs/>
          <w:color w:val="000000"/>
        </w:rPr>
        <w:t xml:space="preserve">1-го </w:t>
      </w:r>
      <w:r w:rsidR="00E61209" w:rsidRPr="00D43A05">
        <w:rPr>
          <w:rFonts w:ascii="Sylfaen" w:eastAsia="Times New Roman" w:hAnsi="Sylfaen" w:cs="Times New Roman"/>
          <w:bCs/>
          <w:color w:val="000000"/>
        </w:rPr>
        <w:t>лот</w:t>
      </w:r>
      <w:r w:rsidR="00E61209">
        <w:rPr>
          <w:rFonts w:ascii="Sylfaen" w:eastAsia="Times New Roman" w:hAnsi="Sylfaen" w:cs="Times New Roman"/>
          <w:bCs/>
          <w:color w:val="000000"/>
        </w:rPr>
        <w:t>а</w:t>
      </w:r>
      <w:r w:rsidR="00E61209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ИП</w:t>
      </w:r>
      <w:r w:rsidR="00E61209" w:rsidRPr="00980D8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Артура Ананяна,</w:t>
      </w:r>
      <w:r w:rsidR="00E61209" w:rsidRPr="000D4F98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 xml:space="preserve">для 2-го лота </w:t>
      </w:r>
      <w:r w:rsidR="00E61209" w:rsidRPr="00F04A69">
        <w:rPr>
          <w:rFonts w:ascii="Sylfaen" w:eastAsia="Times New Roman" w:hAnsi="Sylfaen" w:cs="Times New Roman"/>
          <w:bCs/>
          <w:color w:val="000000"/>
        </w:rPr>
        <w:t>ООО «</w:t>
      </w:r>
      <w:r w:rsidR="00E61209">
        <w:rPr>
          <w:rFonts w:ascii="Sylfaen" w:eastAsia="Times New Roman" w:hAnsi="Sylfaen" w:cs="Times New Roman"/>
          <w:bCs/>
          <w:color w:val="000000"/>
        </w:rPr>
        <w:t>Эм-Эт Груп</w:t>
      </w:r>
      <w:r w:rsidR="000D4F98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F04A69">
        <w:rPr>
          <w:rFonts w:ascii="Sylfaen" w:eastAsia="Times New Roman" w:hAnsi="Sylfaen" w:cs="Times New Roman"/>
          <w:bCs/>
          <w:color w:val="000000"/>
        </w:rPr>
        <w:t>ых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0D4F98">
        <w:rPr>
          <w:rFonts w:ascii="Sylfaen" w:eastAsia="Times New Roman" w:hAnsi="Sylfaen" w:cs="Times New Roman"/>
          <w:bCs/>
          <w:color w:val="000000"/>
        </w:rPr>
        <w:t>ах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0D4F98">
        <w:rPr>
          <w:rFonts w:ascii="Sylfaen" w:eastAsia="Times New Roman" w:hAnsi="Sylfaen" w:cs="Times New Roman"/>
          <w:bCs/>
          <w:color w:val="000000"/>
        </w:rPr>
        <w:t>ов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7980" w:type="dxa"/>
        <w:tblInd w:w="-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7"/>
        <w:gridCol w:w="2840"/>
        <w:gridCol w:w="3053"/>
      </w:tblGrid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C43C74" w:rsidP="00C43C7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С</w:t>
            </w:r>
            <w:r w:rsidR="002D70D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Мелкон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C43C74" w:rsidP="00C43C7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="000D4F98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0D4F98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="000D4F98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rPr>
          <w:trHeight w:val="673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F04A69" w:rsidP="00F04A6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М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Саркис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C43C74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="00113FE4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Оганнес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56562" w:rsidRPr="00D43A05" w:rsidTr="00E61209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Pr="00D43A05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Pr="00D43A05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Г. Амбарцумян</w:t>
            </w: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0B3DA0" w:rsidP="00C84B6E">
      <w:pPr>
        <w:spacing w:before="100" w:after="100" w:line="240" w:lineRule="auto"/>
        <w:ind w:left="540"/>
        <w:jc w:val="both"/>
      </w:pP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0EB" w:rsidRDefault="006530EB" w:rsidP="00624011">
      <w:pPr>
        <w:spacing w:after="0" w:line="240" w:lineRule="auto"/>
      </w:pPr>
      <w:r>
        <w:separator/>
      </w:r>
    </w:p>
  </w:endnote>
  <w:endnote w:type="continuationSeparator" w:id="1">
    <w:p w:rsidR="006530EB" w:rsidRDefault="006530E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0EB" w:rsidRDefault="006530EB" w:rsidP="00624011">
      <w:pPr>
        <w:spacing w:after="0" w:line="240" w:lineRule="auto"/>
      </w:pPr>
      <w:r>
        <w:separator/>
      </w:r>
    </w:p>
  </w:footnote>
  <w:footnote w:type="continuationSeparator" w:id="1">
    <w:p w:rsidR="006530EB" w:rsidRDefault="006530E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1055D"/>
    <w:rsid w:val="000121FA"/>
    <w:rsid w:val="00057FD1"/>
    <w:rsid w:val="0008379D"/>
    <w:rsid w:val="000B3DA0"/>
    <w:rsid w:val="000B7E97"/>
    <w:rsid w:val="000D4F98"/>
    <w:rsid w:val="000E1836"/>
    <w:rsid w:val="000F3B13"/>
    <w:rsid w:val="00113FE4"/>
    <w:rsid w:val="00171733"/>
    <w:rsid w:val="00181DFA"/>
    <w:rsid w:val="0018623F"/>
    <w:rsid w:val="001B286B"/>
    <w:rsid w:val="001E3A8D"/>
    <w:rsid w:val="001F1EC1"/>
    <w:rsid w:val="002454B5"/>
    <w:rsid w:val="002543C5"/>
    <w:rsid w:val="002550F5"/>
    <w:rsid w:val="0027438A"/>
    <w:rsid w:val="002D70DB"/>
    <w:rsid w:val="002D7BFD"/>
    <w:rsid w:val="00303C0B"/>
    <w:rsid w:val="003124D2"/>
    <w:rsid w:val="00340FB9"/>
    <w:rsid w:val="0038651A"/>
    <w:rsid w:val="00386A4B"/>
    <w:rsid w:val="00393693"/>
    <w:rsid w:val="003A5025"/>
    <w:rsid w:val="003A6329"/>
    <w:rsid w:val="003E6EBA"/>
    <w:rsid w:val="004060D8"/>
    <w:rsid w:val="00412230"/>
    <w:rsid w:val="004215C1"/>
    <w:rsid w:val="00433C34"/>
    <w:rsid w:val="00445054"/>
    <w:rsid w:val="00460BDD"/>
    <w:rsid w:val="00475008"/>
    <w:rsid w:val="005024BB"/>
    <w:rsid w:val="00504F0D"/>
    <w:rsid w:val="00532E29"/>
    <w:rsid w:val="00570A43"/>
    <w:rsid w:val="00576A83"/>
    <w:rsid w:val="00590A1A"/>
    <w:rsid w:val="005A1235"/>
    <w:rsid w:val="005B02AE"/>
    <w:rsid w:val="005D1FAC"/>
    <w:rsid w:val="005D3D79"/>
    <w:rsid w:val="0060015A"/>
    <w:rsid w:val="00624011"/>
    <w:rsid w:val="006530EB"/>
    <w:rsid w:val="006A1B74"/>
    <w:rsid w:val="006B23EB"/>
    <w:rsid w:val="006B63E6"/>
    <w:rsid w:val="006E116E"/>
    <w:rsid w:val="006E4378"/>
    <w:rsid w:val="007317DD"/>
    <w:rsid w:val="007332C3"/>
    <w:rsid w:val="00764CDE"/>
    <w:rsid w:val="007C1264"/>
    <w:rsid w:val="008255B7"/>
    <w:rsid w:val="008316C7"/>
    <w:rsid w:val="008B2E63"/>
    <w:rsid w:val="008F24AF"/>
    <w:rsid w:val="00913226"/>
    <w:rsid w:val="009314A4"/>
    <w:rsid w:val="00935D87"/>
    <w:rsid w:val="00940AB4"/>
    <w:rsid w:val="00956843"/>
    <w:rsid w:val="00961962"/>
    <w:rsid w:val="00980D85"/>
    <w:rsid w:val="00983344"/>
    <w:rsid w:val="00984327"/>
    <w:rsid w:val="009A1C12"/>
    <w:rsid w:val="009F0FE7"/>
    <w:rsid w:val="009F75C6"/>
    <w:rsid w:val="00A26A9E"/>
    <w:rsid w:val="00A412F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132A"/>
    <w:rsid w:val="00B93709"/>
    <w:rsid w:val="00BB34C5"/>
    <w:rsid w:val="00BE13C4"/>
    <w:rsid w:val="00BE6985"/>
    <w:rsid w:val="00C27978"/>
    <w:rsid w:val="00C342BB"/>
    <w:rsid w:val="00C43C74"/>
    <w:rsid w:val="00C57F9D"/>
    <w:rsid w:val="00C84777"/>
    <w:rsid w:val="00C84B6E"/>
    <w:rsid w:val="00CA6EA3"/>
    <w:rsid w:val="00CC2044"/>
    <w:rsid w:val="00CD65A6"/>
    <w:rsid w:val="00CD6DC5"/>
    <w:rsid w:val="00CE15C9"/>
    <w:rsid w:val="00CE42F1"/>
    <w:rsid w:val="00CF0901"/>
    <w:rsid w:val="00D32E01"/>
    <w:rsid w:val="00D43A05"/>
    <w:rsid w:val="00D44BB9"/>
    <w:rsid w:val="00D46082"/>
    <w:rsid w:val="00D62AFF"/>
    <w:rsid w:val="00D6476B"/>
    <w:rsid w:val="00D84C63"/>
    <w:rsid w:val="00DA77EB"/>
    <w:rsid w:val="00DA79EA"/>
    <w:rsid w:val="00DC2C2A"/>
    <w:rsid w:val="00DD1748"/>
    <w:rsid w:val="00DE3C2E"/>
    <w:rsid w:val="00E068C5"/>
    <w:rsid w:val="00E20777"/>
    <w:rsid w:val="00E61209"/>
    <w:rsid w:val="00E61F5B"/>
    <w:rsid w:val="00E76D79"/>
    <w:rsid w:val="00EA06BE"/>
    <w:rsid w:val="00EB49B6"/>
    <w:rsid w:val="00ED3242"/>
    <w:rsid w:val="00ED34F6"/>
    <w:rsid w:val="00EF21A6"/>
    <w:rsid w:val="00F04A69"/>
    <w:rsid w:val="00F07A42"/>
    <w:rsid w:val="00F204EE"/>
    <w:rsid w:val="00F4256C"/>
    <w:rsid w:val="00F56562"/>
    <w:rsid w:val="00F64E38"/>
    <w:rsid w:val="00F67052"/>
    <w:rsid w:val="00F73DB0"/>
    <w:rsid w:val="00F831DF"/>
    <w:rsid w:val="00F8612B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CD65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17543/id/170473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17543/id/234602/" TargetMode="External"/><Relationship Id="rId12" Type="http://schemas.openxmlformats.org/officeDocument/2006/relationships/hyperlink" Target="https://eauction.armeps.am/hy/procurer/bo_details/tid/17543/id/2458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uction.armeps.am/hy/procurer/bo_details/tid/17543/id/234602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auction.armeps.am/hy/procurer/bo_details/tid/17543/id/14532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17543/id/24587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dcterms:created xsi:type="dcterms:W3CDTF">2019-10-22T12:22:00Z</dcterms:created>
  <dcterms:modified xsi:type="dcterms:W3CDTF">2022-04-15T08:45:00Z</dcterms:modified>
</cp:coreProperties>
</file>